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AD" w:rsidRPr="007318AD" w:rsidRDefault="007318AD" w:rsidP="007318AD">
      <w:pPr>
        <w:jc w:val="center"/>
        <w:rPr>
          <w:rFonts w:ascii="Arial" w:hAnsi="Arial" w:cs="Arial"/>
          <w:sz w:val="60"/>
          <w:szCs w:val="60"/>
          <w:u w:val="single"/>
        </w:rPr>
      </w:pPr>
      <w:r w:rsidRPr="007318AD">
        <w:rPr>
          <w:rFonts w:ascii="Arial" w:hAnsi="Arial" w:cs="Arial"/>
          <w:sz w:val="60"/>
          <w:szCs w:val="60"/>
          <w:u w:val="single"/>
        </w:rPr>
        <w:t>Searc</w:t>
      </w:r>
      <w:r w:rsidR="00A166E5">
        <w:rPr>
          <w:rFonts w:ascii="Arial" w:hAnsi="Arial" w:cs="Arial"/>
          <w:sz w:val="60"/>
          <w:szCs w:val="60"/>
          <w:u w:val="single"/>
        </w:rPr>
        <w:t xml:space="preserve">h- Is Employee </w:t>
      </w:r>
      <w:r w:rsidRPr="007318AD">
        <w:rPr>
          <w:rFonts w:ascii="Arial" w:hAnsi="Arial" w:cs="Arial"/>
          <w:sz w:val="60"/>
          <w:szCs w:val="60"/>
          <w:u w:val="single"/>
        </w:rPr>
        <w:t>Licensed</w:t>
      </w:r>
      <w:r w:rsidR="00A166E5">
        <w:rPr>
          <w:rFonts w:ascii="Arial" w:hAnsi="Arial" w:cs="Arial"/>
          <w:sz w:val="60"/>
          <w:szCs w:val="60"/>
          <w:u w:val="single"/>
        </w:rPr>
        <w:t>?</w:t>
      </w:r>
    </w:p>
    <w:p w:rsidR="00A053D4" w:rsidRPr="007318AD" w:rsidRDefault="00A053D4">
      <w:pPr>
        <w:rPr>
          <w:rFonts w:ascii="Arial" w:hAnsi="Arial" w:cs="Arial"/>
          <w:sz w:val="32"/>
          <w:szCs w:val="32"/>
        </w:rPr>
      </w:pPr>
    </w:p>
    <w:p w:rsidR="007318AD" w:rsidRPr="00A166E5" w:rsidRDefault="007318AD" w:rsidP="007318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t xml:space="preserve">Go to </w:t>
      </w:r>
      <w:hyperlink r:id="rId6" w:history="1">
        <w:r w:rsidRPr="00A166E5">
          <w:rPr>
            <w:rStyle w:val="Hyperlink"/>
            <w:rFonts w:ascii="Arial" w:hAnsi="Arial" w:cs="Arial"/>
            <w:b/>
            <w:sz w:val="40"/>
            <w:szCs w:val="40"/>
          </w:rPr>
          <w:t>https://alecs.occc.texas.gov/</w:t>
        </w:r>
      </w:hyperlink>
    </w:p>
    <w:p w:rsidR="007318AD" w:rsidRPr="00A166E5" w:rsidRDefault="007318AD" w:rsidP="00A166E5">
      <w:p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E5B0162" wp14:editId="1450F6EE">
            <wp:extent cx="3543300" cy="352146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2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AD" w:rsidRPr="00A166E5" w:rsidRDefault="007318AD" w:rsidP="007318AD">
      <w:pPr>
        <w:ind w:left="360"/>
        <w:rPr>
          <w:rFonts w:ascii="Arial" w:hAnsi="Arial" w:cs="Arial"/>
          <w:b/>
          <w:sz w:val="40"/>
          <w:szCs w:val="40"/>
        </w:rPr>
      </w:pPr>
    </w:p>
    <w:p w:rsidR="007318AD" w:rsidRPr="00A166E5" w:rsidRDefault="007318AD" w:rsidP="007318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t xml:space="preserve">Click on </w:t>
      </w:r>
      <w:r w:rsidRPr="00A166E5">
        <w:rPr>
          <w:rFonts w:ascii="Arial" w:hAnsi="Arial" w:cs="Arial"/>
          <w:b/>
          <w:sz w:val="40"/>
          <w:szCs w:val="40"/>
          <w:u w:val="single"/>
        </w:rPr>
        <w:t xml:space="preserve">Advanced Search </w:t>
      </w:r>
      <w:r w:rsidRPr="00A166E5">
        <w:rPr>
          <w:rFonts w:ascii="Arial" w:hAnsi="Arial" w:cs="Arial"/>
          <w:b/>
          <w:sz w:val="40"/>
          <w:szCs w:val="40"/>
        </w:rPr>
        <w:t>in in top right hand corner.</w:t>
      </w:r>
    </w:p>
    <w:p w:rsidR="007318AD" w:rsidRPr="00A166E5" w:rsidRDefault="007318AD" w:rsidP="00A166E5">
      <w:p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036F90C" wp14:editId="07FD21A5">
            <wp:extent cx="2758440" cy="9753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AD" w:rsidRPr="00A166E5" w:rsidRDefault="007318AD" w:rsidP="007318AD">
      <w:pPr>
        <w:rPr>
          <w:rFonts w:ascii="Arial" w:hAnsi="Arial" w:cs="Arial"/>
          <w:b/>
          <w:sz w:val="40"/>
          <w:szCs w:val="40"/>
        </w:rPr>
      </w:pPr>
    </w:p>
    <w:p w:rsidR="007318AD" w:rsidRPr="00A166E5" w:rsidRDefault="007318AD" w:rsidP="007318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lastRenderedPageBreak/>
        <w:t>Drop down to Pawn Employee as business type.</w:t>
      </w:r>
    </w:p>
    <w:p w:rsidR="007318AD" w:rsidRPr="00A166E5" w:rsidRDefault="007318AD" w:rsidP="00A166E5">
      <w:pPr>
        <w:rPr>
          <w:rFonts w:ascii="Arial" w:hAnsi="Arial" w:cs="Arial"/>
          <w:b/>
          <w:sz w:val="40"/>
          <w:szCs w:val="40"/>
        </w:rPr>
      </w:pPr>
      <w:r w:rsidRPr="00A166E5">
        <w:rPr>
          <w:noProof/>
        </w:rPr>
        <w:drawing>
          <wp:inline distT="0" distB="0" distL="0" distR="0" wp14:anchorId="67FE085F" wp14:editId="1794156E">
            <wp:extent cx="5943600" cy="9671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AD" w:rsidRPr="00A166E5" w:rsidRDefault="007318AD" w:rsidP="007318AD">
      <w:pPr>
        <w:pStyle w:val="ListParagraph"/>
        <w:rPr>
          <w:rFonts w:ascii="Arial" w:hAnsi="Arial" w:cs="Arial"/>
          <w:b/>
          <w:sz w:val="40"/>
          <w:szCs w:val="40"/>
        </w:rPr>
      </w:pPr>
    </w:p>
    <w:p w:rsidR="007318AD" w:rsidRPr="00A166E5" w:rsidRDefault="007318AD" w:rsidP="007318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t xml:space="preserve">Enter social security number </w:t>
      </w:r>
    </w:p>
    <w:p w:rsidR="007318AD" w:rsidRPr="00A166E5" w:rsidRDefault="007318AD" w:rsidP="00A166E5">
      <w:pPr>
        <w:rPr>
          <w:rFonts w:ascii="Arial" w:hAnsi="Arial" w:cs="Arial"/>
          <w:b/>
          <w:sz w:val="40"/>
          <w:szCs w:val="40"/>
        </w:rPr>
      </w:pPr>
      <w:r w:rsidRPr="00A166E5">
        <w:rPr>
          <w:noProof/>
        </w:rPr>
        <w:drawing>
          <wp:inline distT="0" distB="0" distL="0" distR="0" wp14:anchorId="285D64B3" wp14:editId="21ECE0A6">
            <wp:extent cx="4709160" cy="411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AD" w:rsidRPr="00A166E5" w:rsidRDefault="007318AD" w:rsidP="007318AD">
      <w:pPr>
        <w:pStyle w:val="ListParagraph"/>
        <w:rPr>
          <w:rFonts w:ascii="Arial" w:hAnsi="Arial" w:cs="Arial"/>
          <w:b/>
          <w:sz w:val="40"/>
          <w:szCs w:val="40"/>
        </w:rPr>
      </w:pPr>
    </w:p>
    <w:p w:rsidR="007318AD" w:rsidRPr="00A166E5" w:rsidRDefault="007318AD" w:rsidP="007318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t>Click  “Search”</w:t>
      </w:r>
    </w:p>
    <w:p w:rsidR="007318AD" w:rsidRPr="00A166E5" w:rsidRDefault="007318AD" w:rsidP="00A166E5">
      <w:pPr>
        <w:rPr>
          <w:rFonts w:ascii="Arial" w:hAnsi="Arial" w:cs="Arial"/>
          <w:b/>
          <w:sz w:val="40"/>
          <w:szCs w:val="40"/>
        </w:rPr>
      </w:pPr>
      <w:r w:rsidRPr="00A166E5">
        <w:rPr>
          <w:noProof/>
        </w:rPr>
        <w:drawing>
          <wp:inline distT="0" distB="0" distL="0" distR="0" wp14:anchorId="5A341CA5" wp14:editId="1C3BDF41">
            <wp:extent cx="3787140" cy="5257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AD" w:rsidRPr="00A166E5" w:rsidRDefault="007318AD" w:rsidP="007318AD">
      <w:pPr>
        <w:pStyle w:val="ListParagraph"/>
        <w:rPr>
          <w:rFonts w:ascii="Arial" w:hAnsi="Arial" w:cs="Arial"/>
          <w:b/>
          <w:sz w:val="40"/>
          <w:szCs w:val="40"/>
        </w:rPr>
      </w:pPr>
    </w:p>
    <w:p w:rsidR="00A166E5" w:rsidRPr="00A166E5" w:rsidRDefault="007318AD" w:rsidP="007318AD">
      <w:pPr>
        <w:pStyle w:val="ListParagraph"/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t xml:space="preserve">If status is Active or Inactive, employee is licensed. </w:t>
      </w:r>
    </w:p>
    <w:p w:rsidR="007318AD" w:rsidRPr="00A166E5" w:rsidRDefault="007318AD" w:rsidP="007318AD">
      <w:pPr>
        <w:pStyle w:val="ListParagraph"/>
        <w:rPr>
          <w:rFonts w:ascii="Arial" w:hAnsi="Arial" w:cs="Arial"/>
          <w:b/>
          <w:sz w:val="40"/>
          <w:szCs w:val="40"/>
        </w:rPr>
      </w:pPr>
      <w:r w:rsidRPr="00A166E5">
        <w:rPr>
          <w:rFonts w:ascii="Arial" w:hAnsi="Arial" w:cs="Arial"/>
          <w:b/>
          <w:sz w:val="40"/>
          <w:szCs w:val="40"/>
        </w:rPr>
        <w:t xml:space="preserve">For any other status, employee must apply. </w:t>
      </w:r>
    </w:p>
    <w:p w:rsidR="007318AD" w:rsidRPr="00A166E5" w:rsidRDefault="007318AD" w:rsidP="00A166E5">
      <w:pPr>
        <w:rPr>
          <w:rFonts w:ascii="Arial" w:hAnsi="Arial" w:cs="Arial"/>
          <w:sz w:val="32"/>
          <w:szCs w:val="32"/>
        </w:rPr>
      </w:pPr>
      <w:r w:rsidRPr="007318AD">
        <w:rPr>
          <w:noProof/>
        </w:rPr>
        <w:drawing>
          <wp:inline distT="0" distB="0" distL="0" distR="0" wp14:anchorId="362D0696" wp14:editId="78626914">
            <wp:extent cx="5943600" cy="7105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AD" w:rsidRPr="007318AD" w:rsidRDefault="007318AD" w:rsidP="007318AD">
      <w:pPr>
        <w:pStyle w:val="ListParagrap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7318AD" w:rsidRPr="0073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0AF4"/>
    <w:multiLevelType w:val="hybridMultilevel"/>
    <w:tmpl w:val="E8A8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AD"/>
    <w:rsid w:val="002751A9"/>
    <w:rsid w:val="007318AD"/>
    <w:rsid w:val="00A053D4"/>
    <w:rsid w:val="00A166E5"/>
    <w:rsid w:val="00FA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A523B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A523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731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8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A523B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A523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731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8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cs.occc.texas.gov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Gilliam</dc:creator>
  <cp:lastModifiedBy>Adeline Gilliam</cp:lastModifiedBy>
  <cp:revision>1</cp:revision>
  <cp:lastPrinted>2015-10-22T20:26:00Z</cp:lastPrinted>
  <dcterms:created xsi:type="dcterms:W3CDTF">2015-10-22T20:11:00Z</dcterms:created>
  <dcterms:modified xsi:type="dcterms:W3CDTF">2015-10-22T20:27:00Z</dcterms:modified>
</cp:coreProperties>
</file>